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CE" w:rsidRPr="008220C7" w:rsidRDefault="008220C7">
      <w:pPr>
        <w:rPr>
          <w:b/>
        </w:rPr>
      </w:pPr>
      <w:r w:rsidRPr="008220C7">
        <w:rPr>
          <w:b/>
        </w:rPr>
        <w:t>C Kapitola v odborné knize</w:t>
      </w:r>
    </w:p>
    <w:p w:rsidR="008220C7" w:rsidRPr="00B0323E" w:rsidRDefault="008220C7" w:rsidP="008220C7">
      <w:pPr>
        <w:ind w:left="34" w:right="34"/>
        <w:rPr>
          <w:rFonts w:ascii="Arial" w:hAnsi="Arial" w:cs="Arial"/>
        </w:rPr>
      </w:pPr>
      <w:bookmarkStart w:id="0" w:name="_GoBack"/>
      <w:bookmarkEnd w:id="0"/>
      <w:r w:rsidRPr="00B0323E">
        <w:rPr>
          <w:rFonts w:ascii="Arial" w:hAnsi="Arial" w:cs="Arial"/>
        </w:rPr>
        <w:t>„Kapitola nebo kapitoly v odborné knize“ (pokud kniha splňuje definici pro výsledek druhu B) se uplatňuje v případě, kdy celá kniha má jen editora nebo v případech, kdy autor je v celé knize (na titulním listě, rubu titulní</w:t>
      </w:r>
      <w:r>
        <w:rPr>
          <w:rFonts w:ascii="Arial" w:hAnsi="Arial" w:cs="Arial"/>
        </w:rPr>
        <w:t>ho</w:t>
      </w:r>
      <w:r w:rsidRPr="00B0323E">
        <w:rPr>
          <w:rFonts w:ascii="Arial" w:hAnsi="Arial" w:cs="Arial"/>
        </w:rPr>
        <w:t xml:space="preserve"> listu) uveden jako spoluautor (byť s menšinovým obsahovým podílem) a je členem autorského kolektivu se zřetelně uvedenými hlavními autory. Kapitola však musí mít uvedeného samostatného autora nebo autorský kolektiv.</w:t>
      </w:r>
    </w:p>
    <w:p w:rsidR="008220C7" w:rsidRDefault="008220C7" w:rsidP="008220C7">
      <w:r w:rsidRPr="00B0323E">
        <w:rPr>
          <w:rFonts w:ascii="Arial" w:hAnsi="Arial" w:cs="Arial"/>
        </w:rPr>
        <w:t xml:space="preserve">Pokud je odborná kniha zařazena v </w:t>
      </w:r>
      <w:proofErr w:type="gramStart"/>
      <w:r w:rsidRPr="00B0323E">
        <w:rPr>
          <w:rFonts w:ascii="Arial" w:hAnsi="Arial" w:cs="Arial"/>
        </w:rPr>
        <w:t>RIV</w:t>
      </w:r>
      <w:proofErr w:type="gramEnd"/>
      <w:r w:rsidRPr="00B0323E">
        <w:rPr>
          <w:rFonts w:ascii="Arial" w:hAnsi="Arial" w:cs="Arial"/>
        </w:rPr>
        <w:t xml:space="preserve"> jako výsledek druhu B, nemohou být její kapitoly zařazeny jako výsledek druhu C v</w:t>
      </w:r>
      <w:r>
        <w:rPr>
          <w:rFonts w:ascii="Arial" w:hAnsi="Arial" w:cs="Arial"/>
        </w:rPr>
        <w:t> </w:t>
      </w:r>
      <w:r w:rsidRPr="00B0323E">
        <w:rPr>
          <w:rFonts w:ascii="Arial" w:hAnsi="Arial" w:cs="Arial"/>
        </w:rPr>
        <w:t>případě téhož předkladatele výsledku.</w:t>
      </w:r>
    </w:p>
    <w:sectPr w:rsidR="0082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C7"/>
    <w:rsid w:val="004846BC"/>
    <w:rsid w:val="008220C7"/>
    <w:rsid w:val="00A5054D"/>
    <w:rsid w:val="00A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537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Homolka</dc:creator>
  <cp:lastModifiedBy>Jakub Homolka</cp:lastModifiedBy>
  <cp:revision>1</cp:revision>
  <dcterms:created xsi:type="dcterms:W3CDTF">2018-03-29T11:42:00Z</dcterms:created>
  <dcterms:modified xsi:type="dcterms:W3CDTF">2018-03-29T11:43:00Z</dcterms:modified>
</cp:coreProperties>
</file>